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78" w:rsidRDefault="009B2E69">
      <w:pPr>
        <w:spacing w:after="0"/>
        <w:ind w:left="10" w:right="610" w:hanging="10"/>
        <w:jc w:val="right"/>
      </w:pPr>
      <w:bookmarkStart w:id="0" w:name="_GoBack"/>
      <w:bookmarkEnd w:id="0"/>
      <w:r>
        <w:rPr>
          <w:b/>
          <w:color w:val="3B3C80"/>
          <w:sz w:val="36"/>
        </w:rPr>
        <w:t xml:space="preserve">С </w:t>
      </w:r>
      <w:r>
        <w:rPr>
          <w:b/>
          <w:color w:val="3B3C80"/>
          <w:sz w:val="51"/>
        </w:rPr>
        <w:t>6</w:t>
      </w:r>
      <w:r>
        <w:rPr>
          <w:b/>
          <w:color w:val="3B3C80"/>
          <w:sz w:val="36"/>
        </w:rPr>
        <w:t xml:space="preserve"> ПО </w:t>
      </w:r>
      <w:r>
        <w:rPr>
          <w:b/>
          <w:color w:val="3B3C80"/>
          <w:sz w:val="49"/>
        </w:rPr>
        <w:t>1</w:t>
      </w:r>
      <w:r>
        <w:rPr>
          <w:b/>
          <w:color w:val="3B3C80"/>
          <w:sz w:val="51"/>
        </w:rPr>
        <w:t>2</w:t>
      </w:r>
      <w:r>
        <w:rPr>
          <w:b/>
          <w:color w:val="3B3C80"/>
          <w:sz w:val="36"/>
        </w:rPr>
        <w:t xml:space="preserve"> МАЯ </w:t>
      </w:r>
      <w:r>
        <w:rPr>
          <w:b/>
          <w:color w:val="3B3C80"/>
          <w:sz w:val="51"/>
        </w:rPr>
        <w:t>2019</w:t>
      </w:r>
      <w:r>
        <w:rPr>
          <w:b/>
          <w:color w:val="3B3C80"/>
          <w:sz w:val="36"/>
        </w:rPr>
        <w:t xml:space="preserve"> Г. ВО ВСЁМ МИРЕ ПРОЙДЁТ</w:t>
      </w:r>
    </w:p>
    <w:p w:rsidR="00871F78" w:rsidRDefault="009B2E69">
      <w:pPr>
        <w:spacing w:after="0"/>
        <w:ind w:left="10" w:right="761" w:hanging="10"/>
        <w:jc w:val="right"/>
      </w:pPr>
      <w:r>
        <w:rPr>
          <w:b/>
          <w:color w:val="3B3C80"/>
          <w:sz w:val="36"/>
        </w:rPr>
        <w:t>ПЯТАЯ ГЛОБАЛЬНАЯ НЕДЕЛЯ БЕЗОПАСНОСТИ</w:t>
      </w:r>
    </w:p>
    <w:p w:rsidR="00871F78" w:rsidRDefault="009B2E69">
      <w:pPr>
        <w:spacing w:after="396"/>
        <w:ind w:left="3340"/>
        <w:jc w:val="center"/>
      </w:pPr>
      <w:r>
        <w:rPr>
          <w:b/>
          <w:color w:val="3B3C80"/>
          <w:sz w:val="36"/>
        </w:rPr>
        <w:t>ДОРОЖНОГО ДВИЖЕНИЯ ООН</w:t>
      </w:r>
    </w:p>
    <w:p w:rsidR="00871F78" w:rsidRDefault="009B2E69">
      <w:pPr>
        <w:spacing w:after="55"/>
        <w:ind w:left="2051" w:hanging="10"/>
      </w:pPr>
      <w:r>
        <w:rPr>
          <w:b/>
          <w:color w:val="181717"/>
          <w:sz w:val="55"/>
        </w:rPr>
        <w:t xml:space="preserve">      ПЯТАЯ ГЛОБАЛЬНАЯ НЕДЕЛЯ</w:t>
      </w:r>
    </w:p>
    <w:p w:rsidR="00871F78" w:rsidRDefault="009B2E69">
      <w:pPr>
        <w:tabs>
          <w:tab w:val="right" w:pos="13965"/>
        </w:tabs>
        <w:spacing w:after="55"/>
        <w:ind w:left="-130"/>
      </w:pPr>
      <w:r>
        <w:rPr>
          <w:b/>
          <w:color w:val="181717"/>
          <w:sz w:val="55"/>
        </w:rPr>
        <w:t xml:space="preserve"> БЕЗОПАСНОСТИ ДОРОЖНОГОДВИЖЕНИЯ</w:t>
      </w:r>
      <w:r>
        <w:rPr>
          <w:b/>
          <w:color w:val="181717"/>
          <w:sz w:val="85"/>
          <w:vertAlign w:val="superscript"/>
        </w:rPr>
        <w:t xml:space="preserve"> </w:t>
      </w:r>
      <w:r>
        <w:rPr>
          <w:b/>
          <w:color w:val="181717"/>
          <w:sz w:val="85"/>
          <w:vertAlign w:val="superscript"/>
        </w:rPr>
        <w:tab/>
      </w:r>
      <w:r>
        <w:rPr>
          <w:b/>
          <w:color w:val="181717"/>
          <w:sz w:val="55"/>
        </w:rPr>
        <w:t xml:space="preserve"> ООН </w:t>
      </w:r>
      <w:r>
        <w:rPr>
          <w:b/>
          <w:color w:val="181B15"/>
          <w:sz w:val="56"/>
        </w:rPr>
        <w:t>2019</w:t>
      </w:r>
    </w:p>
    <w:p w:rsidR="00871F78" w:rsidRDefault="00871F78">
      <w:pPr>
        <w:sectPr w:rsidR="00871F78">
          <w:pgSz w:w="15307" w:h="22394"/>
          <w:pgMar w:top="2070" w:right="718" w:bottom="628" w:left="624" w:header="720" w:footer="720" w:gutter="0"/>
          <w:cols w:space="720"/>
        </w:sectPr>
      </w:pPr>
    </w:p>
    <w:p w:rsidR="00871F78" w:rsidRDefault="009B2E69">
      <w:pPr>
        <w:spacing w:after="0"/>
        <w:ind w:left="853" w:hanging="10"/>
      </w:pPr>
      <w:r>
        <w:rPr>
          <w:b/>
          <w:color w:val="FFFEFD"/>
          <w:sz w:val="34"/>
        </w:rPr>
        <w:t xml:space="preserve">ТЕМА НЕДЕЛИ: ЛИДЕРСТВО </w:t>
      </w:r>
    </w:p>
    <w:p w:rsidR="00871F78" w:rsidRDefault="009B2E69">
      <w:pPr>
        <w:spacing w:after="0"/>
        <w:ind w:right="63"/>
        <w:jc w:val="center"/>
      </w:pPr>
      <w:r>
        <w:rPr>
          <w:b/>
          <w:color w:val="FFFEFD"/>
          <w:sz w:val="34"/>
        </w:rPr>
        <w:t>В ОБЕСПЕЧЕНИИ БЕЗОПАСНОСТИ</w:t>
      </w:r>
    </w:p>
    <w:p w:rsidR="00871F78" w:rsidRDefault="009B2E69">
      <w:pPr>
        <w:spacing w:after="369"/>
        <w:ind w:left="853" w:hanging="10"/>
      </w:pPr>
      <w:r>
        <w:rPr>
          <w:b/>
          <w:color w:val="FFFEFD"/>
          <w:sz w:val="34"/>
        </w:rPr>
        <w:t xml:space="preserve">ДОРОЖНОГО </w:t>
      </w:r>
      <w:r>
        <w:rPr>
          <w:b/>
          <w:color w:val="FFFEFD"/>
          <w:sz w:val="34"/>
        </w:rPr>
        <w:t>ДВИЖЕНИЯ</w:t>
      </w:r>
    </w:p>
    <w:p w:rsidR="00871F78" w:rsidRDefault="009B2E69">
      <w:pPr>
        <w:spacing w:after="3" w:line="218" w:lineRule="auto"/>
        <w:ind w:left="-1" w:right="111" w:hanging="10"/>
      </w:pPr>
      <w:r>
        <w:rPr>
          <w:color w:val="181717"/>
          <w:sz w:val="23"/>
        </w:rPr>
        <w:t xml:space="preserve">Лидеры - люди, к которым прислушиваются в разных слоях общества - могут дать представление о том, как может выглядеть будущее, и мобилизовать действия для достижения этой цели. </w:t>
      </w:r>
    </w:p>
    <w:p w:rsidR="00871F78" w:rsidRDefault="009B2E69">
      <w:pPr>
        <w:spacing w:after="3" w:line="218" w:lineRule="auto"/>
        <w:ind w:left="-1" w:right="416" w:hanging="10"/>
      </w:pPr>
      <w:r>
        <w:rPr>
          <w:color w:val="181717"/>
          <w:sz w:val="23"/>
        </w:rPr>
        <w:t>Для повышения безопасности дорожного движения в странах и сообществах</w:t>
      </w:r>
      <w:r>
        <w:rPr>
          <w:color w:val="181717"/>
          <w:sz w:val="23"/>
        </w:rPr>
        <w:t xml:space="preserve"> по всему миру необходимо более сильное лидерство. </w:t>
      </w:r>
    </w:p>
    <w:p w:rsidR="00871F78" w:rsidRDefault="009B2E69">
      <w:pPr>
        <w:spacing w:after="3" w:line="218" w:lineRule="auto"/>
        <w:ind w:left="-1" w:right="-1" w:hanging="10"/>
      </w:pPr>
      <w:r>
        <w:rPr>
          <w:color w:val="181717"/>
          <w:sz w:val="23"/>
        </w:rPr>
        <w:t>Это ключ к достижению целей безопасности дорожного движения, в том числе цели по снижению смертности и травматизма в результате дорожно-транспортных происшествий на 50% к 2020 году и цели по обеспечению доступа к безопасным, доступным и устойчивым транспор</w:t>
      </w:r>
      <w:r>
        <w:rPr>
          <w:color w:val="181717"/>
          <w:sz w:val="23"/>
        </w:rPr>
        <w:t>тным системам для всех к 2030 году.</w:t>
      </w:r>
    </w:p>
    <w:p w:rsidR="00871F78" w:rsidRDefault="009B2E69">
      <w:pPr>
        <w:spacing w:after="0"/>
        <w:ind w:left="672" w:hanging="10"/>
      </w:pPr>
      <w:r>
        <w:rPr>
          <w:b/>
          <w:color w:val="FFFCFB"/>
          <w:sz w:val="34"/>
        </w:rPr>
        <w:t xml:space="preserve">ЦЕЛЬ НЕДЕЛИ: СФОРМИРОВАТЬ </w:t>
      </w:r>
    </w:p>
    <w:p w:rsidR="00871F78" w:rsidRDefault="009B2E69">
      <w:pPr>
        <w:spacing w:after="0"/>
        <w:ind w:left="672" w:hanging="10"/>
      </w:pPr>
      <w:r>
        <w:rPr>
          <w:b/>
          <w:color w:val="FFFCFB"/>
          <w:sz w:val="34"/>
        </w:rPr>
        <w:t>У НАСЕЛЕНИЯ СПРОС НА БОЛЕЕ</w:t>
      </w:r>
    </w:p>
    <w:p w:rsidR="00871F78" w:rsidRDefault="009B2E69">
      <w:pPr>
        <w:spacing w:after="0"/>
        <w:ind w:left="672" w:hanging="10"/>
      </w:pPr>
      <w:r>
        <w:rPr>
          <w:b/>
          <w:color w:val="FFFCFB"/>
          <w:sz w:val="34"/>
        </w:rPr>
        <w:t>СИЛЬНОЕ ЛИДЕРСТВО В ОБЛАСТИ</w:t>
      </w:r>
    </w:p>
    <w:p w:rsidR="00871F78" w:rsidRDefault="009B2E69">
      <w:pPr>
        <w:spacing w:after="0"/>
        <w:ind w:left="672" w:hanging="10"/>
      </w:pPr>
      <w:r>
        <w:rPr>
          <w:b/>
          <w:color w:val="FFFCFB"/>
          <w:sz w:val="34"/>
        </w:rPr>
        <w:t>БЕЗОПАСНОСТИ ДОРОЖНОГО</w:t>
      </w:r>
    </w:p>
    <w:p w:rsidR="00871F78" w:rsidRDefault="009B2E69">
      <w:pPr>
        <w:pStyle w:val="Heading1"/>
        <w:ind w:left="672"/>
      </w:pPr>
      <w:r>
        <w:t>ДВИЖЕНИЯ</w:t>
      </w:r>
      <w:r>
        <w:t xml:space="preserve"> </w:t>
      </w:r>
      <w:r>
        <w:t>ВО</w:t>
      </w:r>
      <w:r>
        <w:t xml:space="preserve"> </w:t>
      </w:r>
      <w:r>
        <w:t>ВСЁМ</w:t>
      </w:r>
      <w:r>
        <w:t xml:space="preserve"> </w:t>
      </w:r>
      <w:r>
        <w:t>МИРЕ</w:t>
      </w:r>
    </w:p>
    <w:p w:rsidR="00871F78" w:rsidRDefault="009B2E69">
      <w:pPr>
        <w:spacing w:after="119" w:line="218" w:lineRule="auto"/>
        <w:ind w:left="-1" w:right="-1" w:hanging="10"/>
      </w:pPr>
      <w:r>
        <w:rPr>
          <w:color w:val="181717"/>
          <w:sz w:val="23"/>
        </w:rPr>
        <w:t>Предоставить гражданскому обществу возможность сформировать требования для сильного руководства в области безопасности дорожного движения, особенно в отношении конкретных, основанных на фактических данных, мероприятиях, которые спасут жизни.</w:t>
      </w:r>
    </w:p>
    <w:p w:rsidR="00871F78" w:rsidRDefault="009B2E69">
      <w:pPr>
        <w:spacing w:after="3" w:line="218" w:lineRule="auto"/>
        <w:ind w:left="-1" w:right="-1" w:hanging="10"/>
      </w:pPr>
      <w:r>
        <w:rPr>
          <w:color w:val="181717"/>
          <w:sz w:val="23"/>
        </w:rPr>
        <w:t>Вдохновить лиц</w:t>
      </w:r>
      <w:r>
        <w:rPr>
          <w:color w:val="181717"/>
          <w:sz w:val="23"/>
        </w:rPr>
        <w:t xml:space="preserve">, принимающих решения, на действия путём демонстрации примеров сильного лидерства в области безопасности дорожного движения в правительствах, международных агентствах, неправительственных организациях, фондах, школах и вузах, а также в частных компаниях и </w:t>
      </w:r>
      <w:r>
        <w:rPr>
          <w:color w:val="181717"/>
          <w:sz w:val="23"/>
        </w:rPr>
        <w:t>общественных институтах.</w:t>
      </w:r>
    </w:p>
    <w:p w:rsidR="00871F78" w:rsidRDefault="00871F78">
      <w:pPr>
        <w:sectPr w:rsidR="00871F78">
          <w:type w:val="continuous"/>
          <w:pgSz w:w="15307" w:h="22394"/>
          <w:pgMar w:top="1440" w:right="1140" w:bottom="1440" w:left="854" w:header="720" w:footer="720" w:gutter="0"/>
          <w:cols w:num="2" w:space="720" w:equalWidth="0">
            <w:col w:w="6276" w:space="1108"/>
            <w:col w:w="5928"/>
          </w:cols>
        </w:sectPr>
      </w:pPr>
    </w:p>
    <w:p w:rsidR="00871F78" w:rsidRDefault="009B2E69">
      <w:pPr>
        <w:spacing w:after="26" w:line="225" w:lineRule="auto"/>
        <w:ind w:left="-5" w:hanging="10"/>
      </w:pPr>
      <w:r>
        <w:rPr>
          <w:color w:val="181717"/>
          <w:sz w:val="18"/>
        </w:rPr>
        <w:t xml:space="preserve">Тема недели адресована в первую очередь институтам гражданского общества и политикам, отвечающим за безопасность дорожного движения. </w:t>
      </w:r>
    </w:p>
    <w:p w:rsidR="00871F78" w:rsidRDefault="009B2E69">
      <w:pPr>
        <w:spacing w:after="3" w:line="225" w:lineRule="auto"/>
        <w:ind w:left="-5" w:hanging="10"/>
      </w:pPr>
      <w:r>
        <w:rPr>
          <w:color w:val="181717"/>
          <w:sz w:val="18"/>
        </w:rPr>
        <w:t xml:space="preserve">В ходе Недели будет использоваться </w:t>
      </w:r>
      <w:r>
        <w:rPr>
          <w:b/>
          <w:color w:val="181717"/>
          <w:sz w:val="18"/>
        </w:rPr>
        <w:t>трёхэтапный подход</w:t>
      </w:r>
      <w:r>
        <w:rPr>
          <w:color w:val="181717"/>
          <w:sz w:val="18"/>
        </w:rPr>
        <w:t xml:space="preserve">, подчёркивающий </w:t>
      </w:r>
      <w:r>
        <w:rPr>
          <w:b/>
          <w:color w:val="181717"/>
          <w:sz w:val="18"/>
        </w:rPr>
        <w:t>риск</w:t>
      </w:r>
      <w:r>
        <w:rPr>
          <w:b/>
          <w:color w:val="181717"/>
          <w:sz w:val="18"/>
        </w:rPr>
        <w:t>и</w:t>
      </w:r>
      <w:r>
        <w:rPr>
          <w:color w:val="181717"/>
          <w:sz w:val="18"/>
        </w:rPr>
        <w:t xml:space="preserve">, с которыми люди сталкиваются в своих ежедневных перемещениях по дорогам («Это мой путь»), </w:t>
      </w:r>
      <w:r>
        <w:rPr>
          <w:b/>
          <w:color w:val="181717"/>
          <w:sz w:val="18"/>
        </w:rPr>
        <w:t>требования</w:t>
      </w:r>
      <w:r>
        <w:rPr>
          <w:color w:val="181717"/>
          <w:sz w:val="18"/>
        </w:rPr>
        <w:t xml:space="preserve"> граждан, направленные на снижение этих рисков («Это моё требование»), и </w:t>
      </w:r>
      <w:r>
        <w:rPr>
          <w:b/>
          <w:color w:val="181717"/>
          <w:sz w:val="18"/>
        </w:rPr>
        <w:t>способы</w:t>
      </w:r>
      <w:r>
        <w:rPr>
          <w:color w:val="181717"/>
          <w:sz w:val="18"/>
        </w:rPr>
        <w:t>, которыми сильные и убедительные лидеры могут воплотить эти требования в</w:t>
      </w:r>
      <w:r>
        <w:rPr>
          <w:color w:val="181717"/>
          <w:sz w:val="18"/>
        </w:rPr>
        <w:t xml:space="preserve"> жизнь («Это наше решение»).</w:t>
      </w:r>
    </w:p>
    <w:p w:rsidR="00871F78" w:rsidRDefault="009B2E69">
      <w:pPr>
        <w:spacing w:after="3" w:line="225" w:lineRule="auto"/>
        <w:ind w:left="-5" w:right="428" w:hanging="10"/>
      </w:pPr>
      <w:r>
        <w:rPr>
          <w:color w:val="181717"/>
          <w:sz w:val="18"/>
        </w:rPr>
        <w:t>Конкретные, основанные на фактических данных, вмешательства должны стать тем связующим звеном, вокруг которого сплотятся все, кому небезразлична безопасность на дорогах, и в конечном итоге должны привести к достижению глобальны</w:t>
      </w:r>
      <w:r>
        <w:rPr>
          <w:color w:val="181717"/>
          <w:sz w:val="18"/>
        </w:rPr>
        <w:t>х целевых показателей безопасности дорожного движения. (Которые включают в себя действия по улучшению управления безопасностью дорожного движения; улучшение дорожной инфраструктуры, безопасность транспортных средств и участников дорожного движения; улучшен</w:t>
      </w:r>
      <w:r>
        <w:rPr>
          <w:color w:val="181717"/>
          <w:sz w:val="18"/>
        </w:rPr>
        <w:t>ие неотложной и травматологической помощи пострадавшим в ДТП).</w:t>
      </w:r>
    </w:p>
    <w:p w:rsidR="00871F78" w:rsidRDefault="00871F78">
      <w:pPr>
        <w:sectPr w:rsidR="00871F78">
          <w:type w:val="continuous"/>
          <w:pgSz w:w="15307" w:h="22394"/>
          <w:pgMar w:top="2070" w:right="714" w:bottom="628" w:left="590" w:header="720" w:footer="720" w:gutter="0"/>
          <w:cols w:space="720"/>
        </w:sectPr>
      </w:pPr>
    </w:p>
    <w:p w:rsidR="00871F78" w:rsidRDefault="009B2E69">
      <w:pPr>
        <w:pStyle w:val="Heading2"/>
        <w:spacing w:after="806"/>
        <w:ind w:left="735" w:right="725"/>
      </w:pPr>
      <w:r>
        <w:t>ЛИДЕРСТВО НЕОБХОДИМО</w:t>
      </w:r>
    </w:p>
    <w:p w:rsidR="00871F78" w:rsidRDefault="009B2E69">
      <w:pPr>
        <w:spacing w:after="3" w:line="225" w:lineRule="auto"/>
        <w:ind w:left="-5" w:hanging="10"/>
      </w:pPr>
      <w:r>
        <w:rPr>
          <w:color w:val="181717"/>
          <w:sz w:val="18"/>
        </w:rPr>
        <w:t>Для спасения жизней требуется более сильное руководство в области безопасности дорожного движения на национальном и местном уровнях. Прогресс, которого мы м</w:t>
      </w:r>
      <w:r>
        <w:rPr>
          <w:color w:val="181717"/>
          <w:sz w:val="18"/>
        </w:rPr>
        <w:t xml:space="preserve">ожем добиться, зависит от политической </w:t>
      </w:r>
      <w:r>
        <w:rPr>
          <w:color w:val="181717"/>
          <w:sz w:val="18"/>
        </w:rPr>
        <w:t xml:space="preserve">воли лиц, </w:t>
      </w:r>
      <w:r>
        <w:rPr>
          <w:color w:val="181717"/>
          <w:sz w:val="18"/>
        </w:rPr>
        <w:tab/>
        <w:t>, принимающих решения действовать.</w:t>
      </w:r>
    </w:p>
    <w:p w:rsidR="00871F78" w:rsidRDefault="009B2E69">
      <w:pPr>
        <w:spacing w:after="0"/>
        <w:ind w:left="735" w:right="430" w:hanging="10"/>
        <w:jc w:val="center"/>
      </w:pPr>
      <w:r>
        <w:rPr>
          <w:b/>
          <w:color w:val="FFFEFD"/>
          <w:sz w:val="27"/>
        </w:rPr>
        <w:t>БЕЗОПАСНОСТЬ</w:t>
      </w:r>
    </w:p>
    <w:p w:rsidR="00871F78" w:rsidRDefault="009B2E69">
      <w:pPr>
        <w:spacing w:after="0"/>
        <w:ind w:left="735" w:right="430" w:hanging="10"/>
        <w:jc w:val="center"/>
      </w:pPr>
      <w:r>
        <w:rPr>
          <w:b/>
          <w:color w:val="FFFEFD"/>
          <w:sz w:val="27"/>
        </w:rPr>
        <w:t>ДОРОЖНОГО</w:t>
      </w:r>
    </w:p>
    <w:p w:rsidR="00871F78" w:rsidRDefault="009B2E69">
      <w:pPr>
        <w:pStyle w:val="Heading2"/>
        <w:spacing w:after="297"/>
        <w:ind w:left="735" w:right="430"/>
      </w:pPr>
      <w:r>
        <w:t>ДВИЖЕНИЯ ВАЖНА</w:t>
      </w:r>
    </w:p>
    <w:p w:rsidR="00871F78" w:rsidRDefault="009B2E69">
      <w:pPr>
        <w:spacing w:after="3" w:line="225" w:lineRule="auto"/>
        <w:ind w:left="-5" w:hanging="10"/>
      </w:pPr>
      <w:r>
        <w:rPr>
          <w:color w:val="181717"/>
          <w:sz w:val="18"/>
        </w:rPr>
        <w:t>Каждый год на дорогах мира погибают 1,35 миллиона человек. Дорожно-транспортные происшествия являются основной причиной смерти детей и молодёжи в возрасте 5-29 лет.</w:t>
      </w:r>
    </w:p>
    <w:p w:rsidR="00871F78" w:rsidRDefault="009B2E69">
      <w:pPr>
        <w:spacing w:after="0"/>
        <w:ind w:left="735" w:right="899" w:hanging="10"/>
        <w:jc w:val="center"/>
      </w:pPr>
      <w:r>
        <w:rPr>
          <w:b/>
          <w:color w:val="FFFEFD"/>
          <w:sz w:val="27"/>
        </w:rPr>
        <w:t>КАЖДЫЙ</w:t>
      </w:r>
    </w:p>
    <w:p w:rsidR="00871F78" w:rsidRDefault="009B2E69">
      <w:pPr>
        <w:pStyle w:val="Heading2"/>
        <w:ind w:left="735" w:right="899"/>
      </w:pPr>
      <w:r>
        <w:t>МОЖЕТ</w:t>
      </w:r>
    </w:p>
    <w:p w:rsidR="00871F78" w:rsidRDefault="009B2E69">
      <w:pPr>
        <w:spacing w:after="567" w:line="216" w:lineRule="auto"/>
        <w:ind w:left="1333" w:right="389" w:firstLine="249"/>
      </w:pPr>
      <w:r>
        <w:rPr>
          <w:b/>
          <w:color w:val="FFFEFD"/>
          <w:sz w:val="27"/>
        </w:rPr>
        <w:t>СТАТЬ ЛИДЕРОМ</w:t>
      </w:r>
    </w:p>
    <w:p w:rsidR="00871F78" w:rsidRDefault="009B2E69">
      <w:pPr>
        <w:spacing w:after="3" w:line="225" w:lineRule="auto"/>
        <w:ind w:left="-15" w:firstLine="51"/>
      </w:pPr>
      <w:r>
        <w:rPr>
          <w:color w:val="181717"/>
          <w:sz w:val="18"/>
        </w:rPr>
        <w:t xml:space="preserve">Каждый из нас может #Высказаться и стать </w:t>
      </w:r>
      <w:r>
        <w:rPr>
          <w:color w:val="181717"/>
          <w:sz w:val="28"/>
          <w:vertAlign w:val="subscript"/>
        </w:rPr>
        <w:t xml:space="preserve"> </w:t>
      </w:r>
      <w:r>
        <w:rPr>
          <w:color w:val="181717"/>
          <w:sz w:val="18"/>
        </w:rPr>
        <w:t>лидером по безопасност</w:t>
      </w:r>
      <w:r>
        <w:rPr>
          <w:color w:val="181717"/>
          <w:sz w:val="18"/>
        </w:rPr>
        <w:t xml:space="preserve">и дорожного </w:t>
      </w:r>
    </w:p>
    <w:p w:rsidR="00871F78" w:rsidRDefault="009B2E69">
      <w:pPr>
        <w:spacing w:after="3" w:line="225" w:lineRule="auto"/>
        <w:ind w:left="-5" w:hanging="10"/>
      </w:pPr>
      <w:r>
        <w:rPr>
          <w:color w:val="181717"/>
          <w:sz w:val="18"/>
        </w:rPr>
        <w:t>движения. Можно задокументировать наши поездки, записать наши требования и побудить лиц, принимающих решения, взять на себя обязательство действовать во имя безопасности на дорогах.</w:t>
      </w:r>
    </w:p>
    <w:p w:rsidR="00871F78" w:rsidRDefault="00871F78">
      <w:pPr>
        <w:sectPr w:rsidR="00871F78">
          <w:type w:val="continuous"/>
          <w:pgSz w:w="15307" w:h="22394"/>
          <w:pgMar w:top="1440" w:right="925" w:bottom="1440" w:left="841" w:header="720" w:footer="720" w:gutter="0"/>
          <w:cols w:num="3" w:space="720" w:equalWidth="0">
            <w:col w:w="3527" w:space="1081"/>
            <w:col w:w="3778" w:space="919"/>
            <w:col w:w="4236"/>
          </w:cols>
        </w:sectPr>
      </w:pPr>
    </w:p>
    <w:p w:rsidR="00871F78" w:rsidRDefault="009B2E69">
      <w:pPr>
        <w:pStyle w:val="Heading3"/>
      </w:pPr>
      <w:r>
        <w:rPr>
          <w:color w:val="FFFEFD"/>
        </w:rPr>
        <w:t>Кампания</w:t>
      </w:r>
      <w:r>
        <w:rPr>
          <w:color w:val="FFFEFD"/>
        </w:rPr>
        <w:t xml:space="preserve"> </w:t>
      </w:r>
      <w:r>
        <w:t>«</w:t>
      </w:r>
      <w:r>
        <w:t>Сохрани</w:t>
      </w:r>
      <w:r>
        <w:t xml:space="preserve"> </w:t>
      </w:r>
      <w:r>
        <w:t>жизнь</w:t>
      </w:r>
      <w:r>
        <w:t>! –</w:t>
      </w:r>
    </w:p>
    <w:p w:rsidR="00871F78" w:rsidRDefault="00871F78">
      <w:pPr>
        <w:sectPr w:rsidR="00871F78">
          <w:type w:val="continuous"/>
          <w:pgSz w:w="15307" w:h="22394"/>
          <w:pgMar w:top="2070" w:right="8849" w:bottom="628" w:left="2686" w:header="720" w:footer="720" w:gutter="0"/>
          <w:cols w:space="720"/>
        </w:sectPr>
      </w:pPr>
    </w:p>
    <w:p w:rsidR="00871F78" w:rsidRDefault="009B2E69">
      <w:pPr>
        <w:spacing w:after="0"/>
      </w:pPr>
      <w:r>
        <w:rPr>
          <w:b/>
          <w:color w:val="3B3C80"/>
          <w:sz w:val="27"/>
        </w:rPr>
        <w:t>#Выскажись!» (Save Lives –</w:t>
      </w:r>
    </w:p>
    <w:p w:rsidR="00871F78" w:rsidRDefault="009B2E69">
      <w:pPr>
        <w:tabs>
          <w:tab w:val="center" w:pos="7967"/>
        </w:tabs>
        <w:spacing w:after="0"/>
        <w:ind w:left="-15"/>
      </w:pPr>
      <w:r>
        <w:rPr>
          <w:b/>
          <w:color w:val="3B3C80"/>
          <w:sz w:val="27"/>
        </w:rPr>
        <w:t>#SpeakUp)</w:t>
      </w:r>
      <w:r>
        <w:rPr>
          <w:b/>
          <w:color w:val="FFFEFD"/>
          <w:sz w:val="41"/>
          <w:vertAlign w:val="subscript"/>
        </w:rPr>
        <w:t xml:space="preserve"> – ключевое</w:t>
      </w:r>
      <w:r>
        <w:rPr>
          <w:b/>
          <w:color w:val="FFFEFD"/>
          <w:sz w:val="41"/>
          <w:vertAlign w:val="subscript"/>
        </w:rPr>
        <w:tab/>
      </w:r>
      <w:r>
        <w:rPr>
          <w:b/>
          <w:color w:val="FFFEFD"/>
          <w:sz w:val="46"/>
        </w:rPr>
        <w:t xml:space="preserve">ВМЕСТЕ МОЖНО НАЙТИ РЕШЕНИЯ ДЛЯ УСТРАНЕНИЯ </w:t>
      </w:r>
    </w:p>
    <w:p w:rsidR="00871F78" w:rsidRDefault="009B2E69">
      <w:pPr>
        <w:spacing w:after="990"/>
        <w:ind w:left="-5" w:hanging="10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-1528516</wp:posOffset>
            </wp:positionH>
            <wp:positionV relativeFrom="paragraph">
              <wp:posOffset>-12035257</wp:posOffset>
            </wp:positionV>
            <wp:extent cx="9369553" cy="13871448"/>
            <wp:effectExtent l="0" t="0" r="0" b="0"/>
            <wp:wrapNone/>
            <wp:docPr id="3366" name="Picture 3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6" name="Picture 336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69553" cy="13871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FEFD"/>
          <w:sz w:val="41"/>
          <w:vertAlign w:val="superscript"/>
        </w:rPr>
        <w:t>мероприятие</w:t>
      </w:r>
      <w:r>
        <w:rPr>
          <w:b/>
          <w:color w:val="FFFEFD"/>
          <w:sz w:val="27"/>
        </w:rPr>
        <w:t>Глобальной недели</w:t>
      </w:r>
      <w:r>
        <w:rPr>
          <w:b/>
          <w:color w:val="FFFEFD"/>
          <w:sz w:val="41"/>
          <w:vertAlign w:val="superscript"/>
        </w:rPr>
        <w:t xml:space="preserve"> Пятой</w:t>
      </w:r>
      <w:r>
        <w:rPr>
          <w:b/>
          <w:color w:val="FFFEFD"/>
          <w:sz w:val="41"/>
          <w:vertAlign w:val="superscript"/>
        </w:rPr>
        <w:tab/>
      </w:r>
      <w:r>
        <w:rPr>
          <w:b/>
          <w:color w:val="FFFEFD"/>
          <w:sz w:val="46"/>
        </w:rPr>
        <w:t xml:space="preserve">РИСКОВ, С КОТОРЫМИ УЧАСТНИКИ ДОРОЖНОГО ДВИЖЕНИЯ </w:t>
      </w:r>
      <w:r>
        <w:rPr>
          <w:b/>
          <w:color w:val="FFFEFD"/>
          <w:sz w:val="27"/>
        </w:rPr>
        <w:t>безопасностидвижения ООН дорожного</w:t>
      </w:r>
      <w:r>
        <w:rPr>
          <w:b/>
          <w:color w:val="FFFEFD"/>
          <w:sz w:val="27"/>
        </w:rPr>
        <w:tab/>
      </w:r>
      <w:r>
        <w:rPr>
          <w:b/>
          <w:color w:val="FFFEFD"/>
          <w:sz w:val="46"/>
        </w:rPr>
        <w:t>СТАЛКИВАЮТСЯ КАЖДЫЙ ДЕНЬ.</w:t>
      </w:r>
    </w:p>
    <w:p w:rsidR="00871F78" w:rsidRDefault="009B2E69">
      <w:pPr>
        <w:spacing w:after="30"/>
        <w:ind w:left="6809"/>
      </w:pPr>
      <w:r>
        <w:rPr>
          <w:b/>
          <w:color w:val="656EA6"/>
          <w:sz w:val="16"/>
        </w:rPr>
        <w:t>БОЛЕЕ</w:t>
      </w:r>
      <w:r>
        <w:rPr>
          <w:b/>
          <w:color w:val="656EA6"/>
          <w:sz w:val="25"/>
          <w:vertAlign w:val="subscript"/>
        </w:rPr>
        <w:t xml:space="preserve"> </w:t>
      </w:r>
      <w:r>
        <w:rPr>
          <w:b/>
          <w:color w:val="656EA6"/>
          <w:sz w:val="16"/>
        </w:rPr>
        <w:t xml:space="preserve">СМ. </w:t>
      </w:r>
      <w:r>
        <w:rPr>
          <w:b/>
          <w:color w:val="656EA6"/>
          <w:sz w:val="25"/>
          <w:vertAlign w:val="subscript"/>
        </w:rPr>
        <w:t>НА</w:t>
      </w:r>
      <w:r>
        <w:rPr>
          <w:b/>
          <w:color w:val="656EA6"/>
          <w:sz w:val="16"/>
        </w:rPr>
        <w:t xml:space="preserve"> ПОДРОБНУЮ</w:t>
      </w:r>
      <w:r>
        <w:rPr>
          <w:b/>
          <w:color w:val="656EA6"/>
          <w:sz w:val="25"/>
          <w:vertAlign w:val="subscript"/>
        </w:rPr>
        <w:t xml:space="preserve"> </w:t>
      </w:r>
      <w:r>
        <w:rPr>
          <w:b/>
          <w:color w:val="656EA6"/>
          <w:sz w:val="16"/>
        </w:rPr>
        <w:t xml:space="preserve">САЙТЕ </w:t>
      </w:r>
      <w:r>
        <w:rPr>
          <w:b/>
          <w:color w:val="656EA6"/>
          <w:sz w:val="25"/>
          <w:vertAlign w:val="subscript"/>
        </w:rPr>
        <w:t>НЕДЕЛИ</w:t>
      </w:r>
      <w:r>
        <w:rPr>
          <w:b/>
          <w:color w:val="656EA6"/>
          <w:sz w:val="16"/>
        </w:rPr>
        <w:t xml:space="preserve"> ИНФОРМАЦИЮ</w:t>
      </w:r>
      <w:r>
        <w:rPr>
          <w:b/>
          <w:color w:val="656EA6"/>
          <w:sz w:val="25"/>
          <w:vertAlign w:val="subscript"/>
        </w:rPr>
        <w:t xml:space="preserve"> (</w:t>
      </w:r>
      <w:r>
        <w:rPr>
          <w:b/>
          <w:color w:val="656EA6"/>
          <w:sz w:val="16"/>
        </w:rPr>
        <w:t>НА АНГЛИЙСКОМ ЯЗЫКЕ)</w:t>
      </w:r>
    </w:p>
    <w:p w:rsidR="00871F78" w:rsidRDefault="009B2E69">
      <w:pPr>
        <w:spacing w:after="0"/>
        <w:ind w:right="452"/>
        <w:jc w:val="right"/>
      </w:pPr>
      <w:r>
        <w:rPr>
          <w:b/>
          <w:color w:val="656EA6"/>
          <w:sz w:val="16"/>
        </w:rPr>
        <w:t xml:space="preserve">HTTPS://WWW.UNROADSAFETYWEEK.ORG/EN/HOME </w:t>
      </w:r>
      <w:r>
        <w:rPr>
          <w:rFonts w:ascii="Times New Roman" w:eastAsia="Times New Roman" w:hAnsi="Times New Roman" w:cs="Times New Roman"/>
          <w:b/>
          <w:color w:val="FFFEFD"/>
          <w:sz w:val="48"/>
        </w:rPr>
        <w:t>3</w:t>
      </w:r>
    </w:p>
    <w:sectPr w:rsidR="00871F78">
      <w:type w:val="continuous"/>
      <w:pgSz w:w="15307" w:h="22394"/>
      <w:pgMar w:top="2070" w:right="458" w:bottom="628" w:left="26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78"/>
    <w:rsid w:val="00871F78"/>
    <w:rsid w:val="009B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7EE3BF7-F9C0-457B-A13C-C37A4945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687" w:hanging="10"/>
      <w:outlineLvl w:val="0"/>
    </w:pPr>
    <w:rPr>
      <w:rFonts w:ascii="Calibri" w:eastAsia="Calibri" w:hAnsi="Calibri" w:cs="Calibri"/>
      <w:b/>
      <w:color w:val="FFFCFB"/>
      <w:sz w:val="3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FFFEFD"/>
      <w:sz w:val="27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outlineLvl w:val="2"/>
    </w:pPr>
    <w:rPr>
      <w:rFonts w:ascii="Calibri" w:eastAsia="Calibri" w:hAnsi="Calibri" w:cs="Calibri"/>
      <w:b/>
      <w:color w:val="3B3C80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3B3C80"/>
      <w:sz w:val="27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FFFEFD"/>
      <w:sz w:val="27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FCFB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3124</Characters>
  <Application>Microsoft Office Word</Application>
  <DocSecurity>4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2019-05-06T07:30:00Z</dcterms:created>
  <dcterms:modified xsi:type="dcterms:W3CDTF">2019-05-06T07:30:00Z</dcterms:modified>
</cp:coreProperties>
</file>